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1c535910646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e23c50b984a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Osborne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c01840b394579" /><Relationship Type="http://schemas.openxmlformats.org/officeDocument/2006/relationships/numbering" Target="/word/numbering.xml" Id="Re9212d00b1d64300" /><Relationship Type="http://schemas.openxmlformats.org/officeDocument/2006/relationships/settings" Target="/word/settings.xml" Id="R8282afcce7e34828" /><Relationship Type="http://schemas.openxmlformats.org/officeDocument/2006/relationships/image" Target="/word/media/4c113a6b-f939-4905-8c69-37af61826ec2.png" Id="Re40e23c50b984a44" /></Relationships>
</file>