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85820f08640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e97fb1146f41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Ottawa South,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920d81892e4f7c" /><Relationship Type="http://schemas.openxmlformats.org/officeDocument/2006/relationships/numbering" Target="/word/numbering.xml" Id="Rde7056c8b4054cb1" /><Relationship Type="http://schemas.openxmlformats.org/officeDocument/2006/relationships/settings" Target="/word/settings.xml" Id="R6315b32c8e694c8b" /><Relationship Type="http://schemas.openxmlformats.org/officeDocument/2006/relationships/image" Target="/word/media/c9d5b6df-c31e-41d0-8ffc-643b6130378c.png" Id="Rfae97fb1146f41fa" /></Relationships>
</file>