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3da77b480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fd22a89df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e623412644d28" /><Relationship Type="http://schemas.openxmlformats.org/officeDocument/2006/relationships/numbering" Target="/word/numbering.xml" Id="R944c12fdba4644f6" /><Relationship Type="http://schemas.openxmlformats.org/officeDocument/2006/relationships/settings" Target="/word/settings.xml" Id="R1785c821f2c64307" /><Relationship Type="http://schemas.openxmlformats.org/officeDocument/2006/relationships/image" Target="/word/media/3942bcf3-3dfc-463b-a3c7-e4d925ae04cf.png" Id="R113fd22a89df4ba0" /></Relationships>
</file>