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3ae5ce5a0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5167f30f4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Ouellette,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be8b5b65f4a5c" /><Relationship Type="http://schemas.openxmlformats.org/officeDocument/2006/relationships/numbering" Target="/word/numbering.xml" Id="Ra8c6a8e1152e4433" /><Relationship Type="http://schemas.openxmlformats.org/officeDocument/2006/relationships/settings" Target="/word/settings.xml" Id="Ra2e741cd05f34cb9" /><Relationship Type="http://schemas.openxmlformats.org/officeDocument/2006/relationships/image" Target="/word/media/4e73db46-3eff-46f8-bbb3-d17758a9421a.png" Id="R62c5167f30f4430a" /></Relationships>
</file>