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074ba3e30340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81bd682cb84d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Outram,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c8f19f2b7148bb" /><Relationship Type="http://schemas.openxmlformats.org/officeDocument/2006/relationships/numbering" Target="/word/numbering.xml" Id="R742020e37acb4b3c" /><Relationship Type="http://schemas.openxmlformats.org/officeDocument/2006/relationships/settings" Target="/word/settings.xml" Id="R766e86cb580c4af5" /><Relationship Type="http://schemas.openxmlformats.org/officeDocument/2006/relationships/image" Target="/word/media/6a4adb1f-f17f-4c44-9aac-0f741e310244.png" Id="Rc681bd682cb84d8c" /></Relationships>
</file>