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0d76ecfb5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35d74ce74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Overflowing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f3c00613348ee" /><Relationship Type="http://schemas.openxmlformats.org/officeDocument/2006/relationships/numbering" Target="/word/numbering.xml" Id="R3d7081fc59fe4388" /><Relationship Type="http://schemas.openxmlformats.org/officeDocument/2006/relationships/settings" Target="/word/settings.xml" Id="Rf369da08fceb438c" /><Relationship Type="http://schemas.openxmlformats.org/officeDocument/2006/relationships/image" Target="/word/media/642923f0-a77b-4c7a-a689-81e2f46cf06d.png" Id="Rc8035d74ce744f5a" /></Relationships>
</file>