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ea199031b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314cd7a80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 Sound,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85e5206f740aa" /><Relationship Type="http://schemas.openxmlformats.org/officeDocument/2006/relationships/numbering" Target="/word/numbering.xml" Id="R4363cd6de4064c80" /><Relationship Type="http://schemas.openxmlformats.org/officeDocument/2006/relationships/settings" Target="/word/settings.xml" Id="R2b2e1f5c0450458e" /><Relationship Type="http://schemas.openxmlformats.org/officeDocument/2006/relationships/image" Target="/word/media/718eaeeb-1a89-4dee-a0f1-1d8e1973ad42.png" Id="Raa8314cd7a804b33" /></Relationships>
</file>