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74cec6fd9b40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de4c5ab3a845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Owls Head,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b2ac58ad8743b8" /><Relationship Type="http://schemas.openxmlformats.org/officeDocument/2006/relationships/numbering" Target="/word/numbering.xml" Id="R1469fe453b5f492f" /><Relationship Type="http://schemas.openxmlformats.org/officeDocument/2006/relationships/settings" Target="/word/settings.xml" Id="Ra1c4536d464e440d" /><Relationship Type="http://schemas.openxmlformats.org/officeDocument/2006/relationships/image" Target="/word/media/5557a620-031a-4db9-a0ce-001150155f2c.png" Id="Rfbde4c5ab3a8451d" /></Relationships>
</file>