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2337a5e34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30bb934d0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Paddockwood,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693ecdef34bf3" /><Relationship Type="http://schemas.openxmlformats.org/officeDocument/2006/relationships/numbering" Target="/word/numbering.xml" Id="R879e5f64eb604f17" /><Relationship Type="http://schemas.openxmlformats.org/officeDocument/2006/relationships/settings" Target="/word/settings.xml" Id="Rb1b5c2eddcca4c49" /><Relationship Type="http://schemas.openxmlformats.org/officeDocument/2006/relationships/image" Target="/word/media/30a19cdd-77b5-47c9-b129-70949da6b358.png" Id="Rdb330bb934d0447d" /></Relationships>
</file>