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37a00a7c2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4078f79aa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Pahonan,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5ca66e296481f" /><Relationship Type="http://schemas.openxmlformats.org/officeDocument/2006/relationships/numbering" Target="/word/numbering.xml" Id="Rdc61a9e40e324522" /><Relationship Type="http://schemas.openxmlformats.org/officeDocument/2006/relationships/settings" Target="/word/settings.xml" Id="R4694e7b229944def" /><Relationship Type="http://schemas.openxmlformats.org/officeDocument/2006/relationships/image" Target="/word/media/7f5e9732-ad08-4cf0-b9dd-8ee7c486efa0.png" Id="R1294078f79aa42a1" /></Relationships>
</file>