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c51e88cff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5061b0f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Palmyra,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e639defc4fae" /><Relationship Type="http://schemas.openxmlformats.org/officeDocument/2006/relationships/numbering" Target="/word/numbering.xml" Id="Ra4392690b2f048a4" /><Relationship Type="http://schemas.openxmlformats.org/officeDocument/2006/relationships/settings" Target="/word/settings.xml" Id="R2a4dcfc6e14e4669" /><Relationship Type="http://schemas.openxmlformats.org/officeDocument/2006/relationships/image" Target="/word/media/2faeab0f-db01-49fb-8ba3-7236ea242f1c.png" Id="R23905061b0f64f92" /></Relationships>
</file>