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2f2f62e5a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256a118e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Pangman,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2eb3e16e84632" /><Relationship Type="http://schemas.openxmlformats.org/officeDocument/2006/relationships/numbering" Target="/word/numbering.xml" Id="R96e6db68cfa04687" /><Relationship Type="http://schemas.openxmlformats.org/officeDocument/2006/relationships/settings" Target="/word/settings.xml" Id="R457821fb98974d6b" /><Relationship Type="http://schemas.openxmlformats.org/officeDocument/2006/relationships/image" Target="/word/media/23f2f5ab-c441-4525-8273-f4ff34dacda5.png" Id="R596256a118e741ac" /></Relationships>
</file>