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697c07f5c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6a28e6bff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Paquette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2607951a74548" /><Relationship Type="http://schemas.openxmlformats.org/officeDocument/2006/relationships/numbering" Target="/word/numbering.xml" Id="Rf6c680457bf5424c" /><Relationship Type="http://schemas.openxmlformats.org/officeDocument/2006/relationships/settings" Target="/word/settings.xml" Id="Rd97f3c0830b342dc" /><Relationship Type="http://schemas.openxmlformats.org/officeDocument/2006/relationships/image" Target="/word/media/a94cbe83-d60f-49e4-b7f4-ab92467d887d.png" Id="R7806a28e6bff4253" /></Relationships>
</file>