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fefb5720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a508e2c1e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 La Salle,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bec4a76da40ee" /><Relationship Type="http://schemas.openxmlformats.org/officeDocument/2006/relationships/numbering" Target="/word/numbering.xml" Id="R371955b5166c4b17" /><Relationship Type="http://schemas.openxmlformats.org/officeDocument/2006/relationships/settings" Target="/word/settings.xml" Id="Rb409a8e0c46648f3" /><Relationship Type="http://schemas.openxmlformats.org/officeDocument/2006/relationships/image" Target="/word/media/0d25c232-25a1-4d77-b46b-611896d38543.png" Id="R503a508e2c1e470b" /></Relationships>
</file>