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d8d0d2a43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343abb908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Parc-Roco,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cdc11afbf486a" /><Relationship Type="http://schemas.openxmlformats.org/officeDocument/2006/relationships/numbering" Target="/word/numbering.xml" Id="Re80c4cce9628422b" /><Relationship Type="http://schemas.openxmlformats.org/officeDocument/2006/relationships/settings" Target="/word/settings.xml" Id="Raecfead36c29495b" /><Relationship Type="http://schemas.openxmlformats.org/officeDocument/2006/relationships/image" Target="/word/media/cc68cd0e-344c-4efd-8ef5-42ca88365b7f.png" Id="R78d343abb90848c9" /></Relationships>
</file>