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6b03a3663244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d7d2512e9f4b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Parkview,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d20b6d94f14ee8" /><Relationship Type="http://schemas.openxmlformats.org/officeDocument/2006/relationships/numbering" Target="/word/numbering.xml" Id="R3bac224c86314c0e" /><Relationship Type="http://schemas.openxmlformats.org/officeDocument/2006/relationships/settings" Target="/word/settings.xml" Id="R04fa8f7e28b74493" /><Relationship Type="http://schemas.openxmlformats.org/officeDocument/2006/relationships/image" Target="/word/media/1108c165-aaa4-4333-bee1-0ccc0d69b8d6.png" Id="R48d7d2512e9f4b0a" /></Relationships>
</file>