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1a0493fe5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857db31ec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Parleeville,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1878586744e3b" /><Relationship Type="http://schemas.openxmlformats.org/officeDocument/2006/relationships/numbering" Target="/word/numbering.xml" Id="R22c46d803cf64d09" /><Relationship Type="http://schemas.openxmlformats.org/officeDocument/2006/relationships/settings" Target="/word/settings.xml" Id="R0fb73a91e783447e" /><Relationship Type="http://schemas.openxmlformats.org/officeDocument/2006/relationships/image" Target="/word/media/aad7ae63-1c87-4173-b5ac-49d0272262ee.png" Id="Rfc7857db31ec4782" /></Relationships>
</file>