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b7de7e537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d4c54124c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Pateyville,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8b24659ce4f1a" /><Relationship Type="http://schemas.openxmlformats.org/officeDocument/2006/relationships/numbering" Target="/word/numbering.xml" Id="Ra9d059f35f324179" /><Relationship Type="http://schemas.openxmlformats.org/officeDocument/2006/relationships/settings" Target="/word/settings.xml" Id="Rf032a99df09d4da4" /><Relationship Type="http://schemas.openxmlformats.org/officeDocument/2006/relationships/image" Target="/word/media/32a5c024-57b2-490f-a6a9-a9cb7584723b.png" Id="Re3dd4c54124c424a" /></Relationships>
</file>