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5a2d6da6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c4aa85ad2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Peerless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bd89bfd314438" /><Relationship Type="http://schemas.openxmlformats.org/officeDocument/2006/relationships/numbering" Target="/word/numbering.xml" Id="R01c9c6c4a7434fff" /><Relationship Type="http://schemas.openxmlformats.org/officeDocument/2006/relationships/settings" Target="/word/settings.xml" Id="Rdd3b929f83c4493a" /><Relationship Type="http://schemas.openxmlformats.org/officeDocument/2006/relationships/image" Target="/word/media/6d981f07-d337-45d4-b73c-b1cc09fdb085.png" Id="R38ac4aa85ad245bb" /></Relationships>
</file>