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12e9bef39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4d1e256c2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Pelican Portage,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4eac8ad45476c" /><Relationship Type="http://schemas.openxmlformats.org/officeDocument/2006/relationships/numbering" Target="/word/numbering.xml" Id="R4608ca66b27d4bd4" /><Relationship Type="http://schemas.openxmlformats.org/officeDocument/2006/relationships/settings" Target="/word/settings.xml" Id="Ra1d89878711549b1" /><Relationship Type="http://schemas.openxmlformats.org/officeDocument/2006/relationships/image" Target="/word/media/aa517be8-95f3-48c8-8da7-03ea8a19c296.png" Id="Rcff4d1e256c24c85" /></Relationships>
</file>