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0dde28139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c60eb5bcc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Pemberton Meadows,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3c1700d5e403e" /><Relationship Type="http://schemas.openxmlformats.org/officeDocument/2006/relationships/numbering" Target="/word/numbering.xml" Id="R757f781900b8401a" /><Relationship Type="http://schemas.openxmlformats.org/officeDocument/2006/relationships/settings" Target="/word/settings.xml" Id="Rf5e301f2cacb4f54" /><Relationship Type="http://schemas.openxmlformats.org/officeDocument/2006/relationships/image" Target="/word/media/7ec6dceb-0989-4e27-af1a-c67949e41e77.png" Id="R5a9c60eb5bcc4542" /></Relationships>
</file>