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c2fe5224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1fa88113b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Pendleton,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aaecc3a0845c2" /><Relationship Type="http://schemas.openxmlformats.org/officeDocument/2006/relationships/numbering" Target="/word/numbering.xml" Id="Rd6c5ea16f3b44c48" /><Relationship Type="http://schemas.openxmlformats.org/officeDocument/2006/relationships/settings" Target="/word/settings.xml" Id="Raf705f7dd70d4045" /><Relationship Type="http://schemas.openxmlformats.org/officeDocument/2006/relationships/image" Target="/word/media/82c949e2-549a-4d7d-a97b-563e67648876.png" Id="Rd521fa88113b4115" /></Relationships>
</file>