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12ad20558548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e3899834324c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Penobsquis,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93d57daedd4c8f" /><Relationship Type="http://schemas.openxmlformats.org/officeDocument/2006/relationships/numbering" Target="/word/numbering.xml" Id="Re47caf80b045471c" /><Relationship Type="http://schemas.openxmlformats.org/officeDocument/2006/relationships/settings" Target="/word/settings.xml" Id="R6dbf87c14a3844fe" /><Relationship Type="http://schemas.openxmlformats.org/officeDocument/2006/relationships/image" Target="/word/media/b721a59c-742c-4b56-ac83-83b169a5cf76.png" Id="R8ce3899834324c07" /></Relationships>
</file>