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bd818fc2c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e5ceb1832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Perbeck,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e80f520cd4780" /><Relationship Type="http://schemas.openxmlformats.org/officeDocument/2006/relationships/numbering" Target="/word/numbering.xml" Id="Rebc242605bc74d7c" /><Relationship Type="http://schemas.openxmlformats.org/officeDocument/2006/relationships/settings" Target="/word/settings.xml" Id="R2145a3ad51da421a" /><Relationship Type="http://schemas.openxmlformats.org/officeDocument/2006/relationships/image" Target="/word/media/94d85313-7498-4d8d-a772-cc8a1cb6ddc8.png" Id="Ra8be5ceb18324d88" /></Relationships>
</file>