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d288d7554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ebb7b76f1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Perth Road,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0f1403ef547db" /><Relationship Type="http://schemas.openxmlformats.org/officeDocument/2006/relationships/numbering" Target="/word/numbering.xml" Id="R4c037806b012467f" /><Relationship Type="http://schemas.openxmlformats.org/officeDocument/2006/relationships/settings" Target="/word/settings.xml" Id="R22301b46ffbd4cd0" /><Relationship Type="http://schemas.openxmlformats.org/officeDocument/2006/relationships/image" Target="/word/media/6daded8b-7372-4af8-9411-9dcaf9e0a326.png" Id="Ra66ebb7b76f14429" /></Relationships>
</file>