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80c74402ff42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710b31d37d4f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Perth Road,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7150f8e160442b" /><Relationship Type="http://schemas.openxmlformats.org/officeDocument/2006/relationships/numbering" Target="/word/numbering.xml" Id="R95bb4ffeb4104891" /><Relationship Type="http://schemas.openxmlformats.org/officeDocument/2006/relationships/settings" Target="/word/settings.xml" Id="R93f8ad4833a141fb" /><Relationship Type="http://schemas.openxmlformats.org/officeDocument/2006/relationships/image" Target="/word/media/5849d24f-5136-4c2a-aa41-630a1a67d02d.png" Id="R26710b31d37d4fe8" /></Relationships>
</file>