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9f50e64f0a40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153353efc48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Petawawa Point,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1bae229dd4a3c" /><Relationship Type="http://schemas.openxmlformats.org/officeDocument/2006/relationships/numbering" Target="/word/numbering.xml" Id="Rda3990ecce254d18" /><Relationship Type="http://schemas.openxmlformats.org/officeDocument/2006/relationships/settings" Target="/word/settings.xml" Id="R5ca6aa28337a4b27" /><Relationship Type="http://schemas.openxmlformats.org/officeDocument/2006/relationships/image" Target="/word/media/e69681ff-19cc-4e93-a210-d5b2e3e74936.png" Id="Rc97153353efc484b" /></Relationships>
</file>