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e273708ee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dac6d5c1d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Peter's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d6e80029e4fd4" /><Relationship Type="http://schemas.openxmlformats.org/officeDocument/2006/relationships/numbering" Target="/word/numbering.xml" Id="R60cea5ce39b74c60" /><Relationship Type="http://schemas.openxmlformats.org/officeDocument/2006/relationships/settings" Target="/word/settings.xml" Id="Rca3d8990ec0d40c9" /><Relationship Type="http://schemas.openxmlformats.org/officeDocument/2006/relationships/image" Target="/word/media/7a530bb6-ccb2-4585-a046-0290d3a64159.png" Id="R04ddac6d5c1d4eeb" /></Relationships>
</file>