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a880fed1d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4ac875d7a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Petit-Cherbourg,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2f4a0ce4f4f1d" /><Relationship Type="http://schemas.openxmlformats.org/officeDocument/2006/relationships/numbering" Target="/word/numbering.xml" Id="R59ba6e17288c44ab" /><Relationship Type="http://schemas.openxmlformats.org/officeDocument/2006/relationships/settings" Target="/word/settings.xml" Id="R45582599a6fb419a" /><Relationship Type="http://schemas.openxmlformats.org/officeDocument/2006/relationships/image" Target="/word/media/c1b2f2c1-8488-4090-85d6-046da7ffed6d.png" Id="Rd724ac875d7a47d3" /></Relationships>
</file>