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e6eaca265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942dc5de1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Petit-Gaspe,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e9bada0354a0f" /><Relationship Type="http://schemas.openxmlformats.org/officeDocument/2006/relationships/numbering" Target="/word/numbering.xml" Id="R971bc074bb3f4198" /><Relationship Type="http://schemas.openxmlformats.org/officeDocument/2006/relationships/settings" Target="/word/settings.xml" Id="Ra4b6b16c60c44ac5" /><Relationship Type="http://schemas.openxmlformats.org/officeDocument/2006/relationships/image" Target="/word/media/443a5a6e-c836-49d6-8099-129a46c53639.png" Id="Rc2e942dc5de141d3" /></Relationships>
</file>