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8927cc48f644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2273908a3d4e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Petlura,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1625c5759c4728" /><Relationship Type="http://schemas.openxmlformats.org/officeDocument/2006/relationships/numbering" Target="/word/numbering.xml" Id="Ra2b7dc67fcf54ef5" /><Relationship Type="http://schemas.openxmlformats.org/officeDocument/2006/relationships/settings" Target="/word/settings.xml" Id="R843012c5408b4c8c" /><Relationship Type="http://schemas.openxmlformats.org/officeDocument/2006/relationships/image" Target="/word/media/970ede03-e87b-4a7a-8bd4-1a207eaf46c1.png" Id="R132273908a3d4e0b" /></Relationships>
</file>