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cbdec077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283c70ad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Petrie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e7cca28e44bf6" /><Relationship Type="http://schemas.openxmlformats.org/officeDocument/2006/relationships/numbering" Target="/word/numbering.xml" Id="Ra8f656e1a3934c9b" /><Relationship Type="http://schemas.openxmlformats.org/officeDocument/2006/relationships/settings" Target="/word/settings.xml" Id="R5ad8ff87b71f4535" /><Relationship Type="http://schemas.openxmlformats.org/officeDocument/2006/relationships/image" Target="/word/media/6d7b59c5-22bd-4e66-9490-f8282b62a1a4.png" Id="R0c0283c70ade4bed" /></Relationships>
</file>