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b9fd7ecc5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1eb50782d9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Petrie Shore,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92b1e2d7a84dfa" /><Relationship Type="http://schemas.openxmlformats.org/officeDocument/2006/relationships/numbering" Target="/word/numbering.xml" Id="R83f55d444d2645f0" /><Relationship Type="http://schemas.openxmlformats.org/officeDocument/2006/relationships/settings" Target="/word/settings.xml" Id="R25c8963b4de5477d" /><Relationship Type="http://schemas.openxmlformats.org/officeDocument/2006/relationships/image" Target="/word/media/48f2f717-cdc3-43fe-8c81-593462559c53.png" Id="R401eb50782d94228" /></Relationships>
</file>