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664b0fd1444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5b5e5ae90b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Pierrefonds-Roxboro,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fd78a4c054f6b" /><Relationship Type="http://schemas.openxmlformats.org/officeDocument/2006/relationships/numbering" Target="/word/numbering.xml" Id="Rabb8272ffdcf4371" /><Relationship Type="http://schemas.openxmlformats.org/officeDocument/2006/relationships/settings" Target="/word/settings.xml" Id="R3ec8dbe17b654765" /><Relationship Type="http://schemas.openxmlformats.org/officeDocument/2006/relationships/image" Target="/word/media/6b760785-d25c-4780-beb9-5f539fee162e.png" Id="R175b5e5ae90b4efb" /></Relationships>
</file>