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5c233a681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6c2a2264b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95fe8f0af4b60" /><Relationship Type="http://schemas.openxmlformats.org/officeDocument/2006/relationships/numbering" Target="/word/numbering.xml" Id="Rcf40c7495ee94068" /><Relationship Type="http://schemas.openxmlformats.org/officeDocument/2006/relationships/settings" Target="/word/settings.xml" Id="R12f7ccb40c6a49e3" /><Relationship Type="http://schemas.openxmlformats.org/officeDocument/2006/relationships/image" Target="/word/media/28ed2ff6-d8d7-4a0c-b596-d9359507e9ad.png" Id="R28d6c2a2264b462f" /></Relationships>
</file>