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584c8c1e1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b10b0da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Pipestone,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3b50cff2c4094" /><Relationship Type="http://schemas.openxmlformats.org/officeDocument/2006/relationships/numbering" Target="/word/numbering.xml" Id="R011af493d7ff42b6" /><Relationship Type="http://schemas.openxmlformats.org/officeDocument/2006/relationships/settings" Target="/word/settings.xml" Id="Re64f9891e2754cb8" /><Relationship Type="http://schemas.openxmlformats.org/officeDocument/2006/relationships/image" Target="/word/media/6ed82839-0e47-488a-a06f-86ccda0a5d46.png" Id="Rf558b10b0dae458e" /></Relationships>
</file>