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5ba7a000f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a28b16f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00d7cd9b46a3" /><Relationship Type="http://schemas.openxmlformats.org/officeDocument/2006/relationships/numbering" Target="/word/numbering.xml" Id="R692db3bcd43348ff" /><Relationship Type="http://schemas.openxmlformats.org/officeDocument/2006/relationships/settings" Target="/word/settings.xml" Id="R530792f139ff4505" /><Relationship Type="http://schemas.openxmlformats.org/officeDocument/2006/relationships/image" Target="/word/media/70695c0d-69ab-487f-82ed-3fa4b73a3822.png" Id="R8c85a28b16f64d21" /></Relationships>
</file>