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1f1e4d79a8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0046e0fe24b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Place-du-Vieux-Moulin,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e1656e91e4d46" /><Relationship Type="http://schemas.openxmlformats.org/officeDocument/2006/relationships/numbering" Target="/word/numbering.xml" Id="R964c282d8fc84e83" /><Relationship Type="http://schemas.openxmlformats.org/officeDocument/2006/relationships/settings" Target="/word/settings.xml" Id="R3e3bfcb25d2a4e42" /><Relationship Type="http://schemas.openxmlformats.org/officeDocument/2006/relationships/image" Target="/word/media/bed68802-d719-4cf0-b0ec-6a44e75241a9.png" Id="Ra230046e0fe24b50" /></Relationships>
</file>