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1ad2cd7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e8dc74d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Place-Montmigny,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30ea156c843bf" /><Relationship Type="http://schemas.openxmlformats.org/officeDocument/2006/relationships/numbering" Target="/word/numbering.xml" Id="R3b2b47a04d1c426c" /><Relationship Type="http://schemas.openxmlformats.org/officeDocument/2006/relationships/settings" Target="/word/settings.xml" Id="R679f996aaf594bd9" /><Relationship Type="http://schemas.openxmlformats.org/officeDocument/2006/relationships/image" Target="/word/media/898f8fda-3b88-44a4-bb37-78a92c6d26d8.png" Id="Re4bfe8dc74d54f3e" /></Relationships>
</file>