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d746e9962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c945aecd0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Plage-Laurentides,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92876d1e6477c" /><Relationship Type="http://schemas.openxmlformats.org/officeDocument/2006/relationships/numbering" Target="/word/numbering.xml" Id="R38037ecfbaec4eed" /><Relationship Type="http://schemas.openxmlformats.org/officeDocument/2006/relationships/settings" Target="/word/settings.xml" Id="R74d7df06f0ff4cd5" /><Relationship Type="http://schemas.openxmlformats.org/officeDocument/2006/relationships/image" Target="/word/media/cb89399e-34f5-4532-a890-e3573431dfc6.png" Id="R764c945aecd04abc" /></Relationships>
</file>