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3e215ed8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54ee6fa7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Plage-Lemieux,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f084255b41e4" /><Relationship Type="http://schemas.openxmlformats.org/officeDocument/2006/relationships/numbering" Target="/word/numbering.xml" Id="R2e4ec57dc13c415f" /><Relationship Type="http://schemas.openxmlformats.org/officeDocument/2006/relationships/settings" Target="/word/settings.xml" Id="Rf16be94c23654938" /><Relationship Type="http://schemas.openxmlformats.org/officeDocument/2006/relationships/image" Target="/word/media/aa95ffe8-34b4-4d05-998d-4f93b1d6d742.png" Id="R352254ee6fa74270" /></Relationships>
</file>