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fd9d47470646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e269643a9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Plage-Maurice,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236d87a97410b" /><Relationship Type="http://schemas.openxmlformats.org/officeDocument/2006/relationships/numbering" Target="/word/numbering.xml" Id="R7fb441b2b8774ead" /><Relationship Type="http://schemas.openxmlformats.org/officeDocument/2006/relationships/settings" Target="/word/settings.xml" Id="Rce9bf15c602a459b" /><Relationship Type="http://schemas.openxmlformats.org/officeDocument/2006/relationships/image" Target="/word/media/9c10c0d3-6b60-44a1-982d-72cfab782b9d.png" Id="R29e269643a924c42" /></Relationships>
</file>