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2b1632a47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af48c03d5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Plage-Taber,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ba92e674941f7" /><Relationship Type="http://schemas.openxmlformats.org/officeDocument/2006/relationships/numbering" Target="/word/numbering.xml" Id="R3a48b5e12f41415e" /><Relationship Type="http://schemas.openxmlformats.org/officeDocument/2006/relationships/settings" Target="/word/settings.xml" Id="Rb796ccf2f09a41c1" /><Relationship Type="http://schemas.openxmlformats.org/officeDocument/2006/relationships/image" Target="/word/media/a43ff799-96ab-4829-bf7e-43cda404ce06.png" Id="R573af48c03d544a0" /></Relationships>
</file>