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520b6645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e33ec917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e4bf52fd4875" /><Relationship Type="http://schemas.openxmlformats.org/officeDocument/2006/relationships/numbering" Target="/word/numbering.xml" Id="R2e076d643b8641a5" /><Relationship Type="http://schemas.openxmlformats.org/officeDocument/2006/relationships/settings" Target="/word/settings.xml" Id="Rec1ce081038c4381" /><Relationship Type="http://schemas.openxmlformats.org/officeDocument/2006/relationships/image" Target="/word/media/4dcd93bc-0971-4a98-b16b-02444a39ba26.png" Id="R976e33ec9178432c" /></Relationships>
</file>