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d92a9b852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59f1df38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e19c010e44793" /><Relationship Type="http://schemas.openxmlformats.org/officeDocument/2006/relationships/numbering" Target="/word/numbering.xml" Id="R8f5a36dab51e4283" /><Relationship Type="http://schemas.openxmlformats.org/officeDocument/2006/relationships/settings" Target="/word/settings.xml" Id="Rf46b94878438450d" /><Relationship Type="http://schemas.openxmlformats.org/officeDocument/2006/relationships/image" Target="/word/media/06c54906-8b3e-4c8e-8793-f7ab1a2bad1f.png" Id="Rff5c59f1df384d5b" /></Relationships>
</file>