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01765c3bc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9e5845703c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Plumper Harbour,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0ea6ede8945d1" /><Relationship Type="http://schemas.openxmlformats.org/officeDocument/2006/relationships/numbering" Target="/word/numbering.xml" Id="R749b90caed0e4cbc" /><Relationship Type="http://schemas.openxmlformats.org/officeDocument/2006/relationships/settings" Target="/word/settings.xml" Id="R26086c0738ca4cbc" /><Relationship Type="http://schemas.openxmlformats.org/officeDocument/2006/relationships/image" Target="/word/media/bfaaa58a-529e-4887-934a-dde8d9b7863d.png" Id="Rb99e5845703c4673" /></Relationships>
</file>