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73a19452e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d9c34500c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Plympton-Wyoming,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5af2c55b64ae3" /><Relationship Type="http://schemas.openxmlformats.org/officeDocument/2006/relationships/numbering" Target="/word/numbering.xml" Id="R575bb41b31594664" /><Relationship Type="http://schemas.openxmlformats.org/officeDocument/2006/relationships/settings" Target="/word/settings.xml" Id="R9f026d7ea4e14529" /><Relationship Type="http://schemas.openxmlformats.org/officeDocument/2006/relationships/image" Target="/word/media/7d3b70f8-f913-46e7-9daa-3551376caed6.png" Id="Rba2d9c34500c4846" /></Relationships>
</file>