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0b011ee9f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236283bea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Aconi,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711f3cec4478d" /><Relationship Type="http://schemas.openxmlformats.org/officeDocument/2006/relationships/numbering" Target="/word/numbering.xml" Id="R04b4203bb598416e" /><Relationship Type="http://schemas.openxmlformats.org/officeDocument/2006/relationships/settings" Target="/word/settings.xml" Id="R75c045ce4f83407a" /><Relationship Type="http://schemas.openxmlformats.org/officeDocument/2006/relationships/image" Target="/word/media/cda3092d-db52-4955-9781-1621bf0d62df.png" Id="Re9a236283bea4eff" /></Relationships>
</file>