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e408a5b44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4da524296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Point Enragee,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2ba583af341be" /><Relationship Type="http://schemas.openxmlformats.org/officeDocument/2006/relationships/numbering" Target="/word/numbering.xml" Id="R63d2d91a02814606" /><Relationship Type="http://schemas.openxmlformats.org/officeDocument/2006/relationships/settings" Target="/word/settings.xml" Id="Rf448cf1bdcb34286" /><Relationship Type="http://schemas.openxmlformats.org/officeDocument/2006/relationships/image" Target="/word/media/44ed3748-f8c6-485c-b6df-e30b0191da0e.png" Id="Rae04da5242964cfe" /></Relationships>
</file>