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13e4f51eb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04aa5bee0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Pointe-a-Neuf-Pas,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807fcc3894eba" /><Relationship Type="http://schemas.openxmlformats.org/officeDocument/2006/relationships/numbering" Target="/word/numbering.xml" Id="Rd6825112e859466c" /><Relationship Type="http://schemas.openxmlformats.org/officeDocument/2006/relationships/settings" Target="/word/settings.xml" Id="R8756070d339d4ef3" /><Relationship Type="http://schemas.openxmlformats.org/officeDocument/2006/relationships/image" Target="/word/media/e12fdef1-2f0f-4302-8a5e-316eae620886.png" Id="Ra4304aa5bee04b40" /></Relationships>
</file>