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99bdcccec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9515a56b5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 au Baril,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e9e51b5bb4bf0" /><Relationship Type="http://schemas.openxmlformats.org/officeDocument/2006/relationships/numbering" Target="/word/numbering.xml" Id="R6b0791fb57ba44b6" /><Relationship Type="http://schemas.openxmlformats.org/officeDocument/2006/relationships/settings" Target="/word/settings.xml" Id="R7997397bf4bf404f" /><Relationship Type="http://schemas.openxmlformats.org/officeDocument/2006/relationships/image" Target="/word/media/b0fd12d9-cbb7-49ff-8075-8320f4d8569a.png" Id="R9289515a56b543a5" /></Relationships>
</file>