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b7c5ac41de45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f64d6cf8854d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Pointe au Baril Station,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407a01fca34ada" /><Relationship Type="http://schemas.openxmlformats.org/officeDocument/2006/relationships/numbering" Target="/word/numbering.xml" Id="R2fde54f3efaa4d86" /><Relationship Type="http://schemas.openxmlformats.org/officeDocument/2006/relationships/settings" Target="/word/settings.xml" Id="Rf8f40043d44e419f" /><Relationship Type="http://schemas.openxmlformats.org/officeDocument/2006/relationships/image" Target="/word/media/5284cd42-6b8a-4c8c-a6f1-0c5701ea3d38.png" Id="R65f64d6cf8854d4c" /></Relationships>
</file>